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16" w:rsidRPr="00AB4916" w:rsidRDefault="00AB4916" w:rsidP="00AB4916">
      <w:pPr>
        <w:shd w:val="clear" w:color="auto" w:fill="FFFFFF"/>
        <w:spacing w:before="150" w:after="225" w:line="240" w:lineRule="auto"/>
        <w:jc w:val="center"/>
        <w:outlineLvl w:val="0"/>
        <w:rPr>
          <w:rFonts w:ascii="Barlow" w:eastAsia="Times New Roman" w:hAnsi="Barlow" w:cs="Times New Roman"/>
          <w:b/>
          <w:bCs/>
          <w:color w:val="000000"/>
          <w:kern w:val="36"/>
          <w:sz w:val="60"/>
          <w:szCs w:val="60"/>
        </w:rPr>
      </w:pPr>
      <w:r w:rsidRPr="00AB4916">
        <w:rPr>
          <w:rFonts w:ascii="Barlow" w:eastAsia="Times New Roman" w:hAnsi="Barlow" w:cs="Times New Roman"/>
          <w:b/>
          <w:bCs/>
          <w:color w:val="000000"/>
          <w:kern w:val="36"/>
          <w:sz w:val="60"/>
          <w:szCs w:val="60"/>
        </w:rPr>
        <w:t>Первая</w:t>
      </w:r>
      <w:r>
        <w:rPr>
          <w:rFonts w:ascii="Barlow" w:eastAsia="Times New Roman" w:hAnsi="Barlow" w:cs="Times New Roman"/>
          <w:b/>
          <w:bCs/>
          <w:color w:val="000000"/>
          <w:kern w:val="36"/>
          <w:sz w:val="60"/>
          <w:szCs w:val="60"/>
        </w:rPr>
        <w:t xml:space="preserve"> машина СССР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История советского автомобилестроения уходит далеко в прошлое. Еще в 20х годах 20 века в СССР был собран первый экземпляр АМО – Ф – 15. Если быть точнее, то на дворе стоял 1924 год, 1 ноября.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Рабочие того времени вспоминают: «Сейчас уже не помним, кто завел машину, но слесарь наш Ларин сел у руля, и на рассвете он выехал из цеха. В обеденный перерыв за руль сел директор завода </w:t>
      </w:r>
      <w:proofErr w:type="spellStart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Ципулин</w:t>
      </w:r>
      <w:proofErr w:type="spellEnd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».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Именно с этого момента началась история автомобилестроения в нашей стране. Спустя несколько лет предприятие АМО было реконструировано, и стало функционировать с новым названием. Перед войной завод лидирует на мировом рынке по производству грузовых автомобилей. Здесь же осуществляли ремонт грузовиков, изготовление танковых моторов, выпуск запасных частей.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noProof/>
          <w:color w:val="333333"/>
          <w:sz w:val="27"/>
          <w:szCs w:val="27"/>
        </w:rPr>
        <w:drawing>
          <wp:inline distT="0" distB="0" distL="0" distR="0" wp14:anchorId="76E65083" wp14:editId="7CAB9CE2">
            <wp:extent cx="7450455" cy="4874260"/>
            <wp:effectExtent l="0" t="0" r="0" b="2540"/>
            <wp:docPr id="1" name="Рисунок 1" descr="https://auto-tip.ru/wp-content/uploads/2020/07/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-tip.ru/wp-content/uploads/2020/07/1-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55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lastRenderedPageBreak/>
        <w:t>Первые экземпляры принимали участие в демонстрации 7 ноября 1924 года. С марта 1925 года было положено начало серийному выпуску грузовиков этой модели.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Данная модель просуществовала до начала 1932 года. На базе его колес изготавливали автобусы, легковые авто для военных целей, броневики, машины для пожарных и санитарных служб. К 1927 году в базу внесли </w:t>
      </w:r>
      <w:proofErr w:type="gramStart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кое</w:t>
      </w:r>
      <w:proofErr w:type="gramEnd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 – какие изменения: крыша кабины стала прочнее, видоизменили сцепление и электрооборудование. За годы существования модели было собрано до 6400 экземпляров.</w:t>
      </w:r>
    </w:p>
    <w:p w:rsidR="00AB4916" w:rsidRPr="00AB4916" w:rsidRDefault="00AB4916" w:rsidP="00AB4916">
      <w:pPr>
        <w:shd w:val="clear" w:color="auto" w:fill="FFFFFF"/>
        <w:spacing w:before="450" w:after="225" w:line="240" w:lineRule="auto"/>
        <w:outlineLvl w:val="1"/>
        <w:rPr>
          <w:rFonts w:ascii="Barlow" w:eastAsia="Times New Roman" w:hAnsi="Barlow" w:cs="Times New Roman"/>
          <w:b/>
          <w:bCs/>
          <w:color w:val="000000"/>
          <w:sz w:val="36"/>
          <w:szCs w:val="36"/>
        </w:rPr>
      </w:pPr>
      <w:r w:rsidRPr="00AB4916">
        <w:rPr>
          <w:rFonts w:ascii="Barlow" w:eastAsia="Times New Roman" w:hAnsi="Barlow" w:cs="Times New Roman"/>
          <w:b/>
          <w:bCs/>
          <w:color w:val="000000"/>
          <w:sz w:val="36"/>
          <w:szCs w:val="36"/>
        </w:rPr>
        <w:t>Характеристики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В те времена АМО была просто незаменимой вещью. Его грузоподъемность составляла до 1500 килограммов, а работа четырех цилиндров – 4396 сантиметров кубических. Мощность авто составляла 35 л с, он имел четыре передачи при скорости в 42 километра в час. Расход топлива равнялся 20 литрам на 100 километров.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Примечательно, что грузовик был собран полностью из советских деталей. А вот конструкция – это </w:t>
      </w:r>
      <w:proofErr w:type="gramStart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своеобразный</w:t>
      </w:r>
      <w:proofErr w:type="gramEnd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микс</w:t>
      </w:r>
      <w:proofErr w:type="spellEnd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 зарубежных заводов: Паккард, Автокар, Бьюик.</w:t>
      </w:r>
    </w:p>
    <w:p w:rsidR="00AB4916" w:rsidRPr="00AB4916" w:rsidRDefault="00AB4916" w:rsidP="00AB4916">
      <w:pPr>
        <w:shd w:val="clear" w:color="auto" w:fill="FFFFFF"/>
        <w:spacing w:before="450" w:after="225" w:line="240" w:lineRule="auto"/>
        <w:outlineLvl w:val="1"/>
        <w:rPr>
          <w:rFonts w:ascii="Barlow" w:eastAsia="Times New Roman" w:hAnsi="Barlow" w:cs="Times New Roman"/>
          <w:b/>
          <w:bCs/>
          <w:color w:val="000000"/>
          <w:sz w:val="36"/>
          <w:szCs w:val="36"/>
        </w:rPr>
      </w:pPr>
      <w:r w:rsidRPr="00AB4916">
        <w:rPr>
          <w:rFonts w:ascii="Barlow" w:eastAsia="Times New Roman" w:hAnsi="Barlow" w:cs="Times New Roman"/>
          <w:b/>
          <w:bCs/>
          <w:color w:val="000000"/>
          <w:sz w:val="36"/>
          <w:szCs w:val="36"/>
        </w:rPr>
        <w:t>Разновидности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Среди наиболее известных модификаций стоит выделить: АМО – Ф – 15Ш. у него был открытый кузов, четыре двери, задний багажник, брезентовая крыша и целлулоидные стекла, двойные фары. Довольно интересно был сделан салон: откидной стол, были предусмотрены места для бумаги, документов, карт.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noProof/>
          <w:color w:val="333333"/>
          <w:sz w:val="27"/>
          <w:szCs w:val="27"/>
        </w:rPr>
        <w:drawing>
          <wp:inline distT="0" distB="0" distL="0" distR="0" wp14:anchorId="65018127" wp14:editId="05C4AD0F">
            <wp:extent cx="6400800" cy="3943985"/>
            <wp:effectExtent l="0" t="0" r="0" b="0"/>
            <wp:docPr id="2" name="Рисунок 2" descr="https://auto-tip.ru/wp-content/uploads/2020/07/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uto-tip.ru/wp-content/uploads/2020/07/2-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С 1927 года на базе основной модели началось производство пожарных линеек. В составе техники – водяные насосы, рукавные катушки, лестницы.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Кроме этого на АМО монтировали аэродромные стартеры, радиовещательные установки, мастерские – летучки, </w:t>
      </w:r>
      <w:proofErr w:type="spellStart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автокухни</w:t>
      </w:r>
      <w:proofErr w:type="spellEnd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, полевые радиостанции.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Автобусы на шасси АМО перевозили военнослужащих и оборудование к боевым точкам. Во время парадов с 1928 года курсировали грузовики с одиночными, сдвоенными пулеметными установками Максим, зенитками, минометами.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Появились и первые установки, улавливающие звук, оснащенные рупорами. После долгих доработок шасси начали выпускать броневики БА – 27. Он имел клепаный бронекорпус, пушку от танка, пулемет, два поста управления.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noProof/>
          <w:color w:val="333333"/>
          <w:sz w:val="27"/>
          <w:szCs w:val="27"/>
        </w:rPr>
        <w:drawing>
          <wp:inline distT="0" distB="0" distL="0" distR="0" wp14:anchorId="0E080746" wp14:editId="650BB4EF">
            <wp:extent cx="4763135" cy="1916430"/>
            <wp:effectExtent l="0" t="0" r="0" b="7620"/>
            <wp:docPr id="5" name="Рисунок 5" descr="https://auto-tip.ru/wp-content/uploads/2020/07/3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uto-tip.ru/wp-content/uploads/2020/07/3-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Широко использовались видоизмененные модели в военных целях. Они служили в качестве мастерских на полях, автоцистерн с топливом и ручным насосом, </w:t>
      </w:r>
      <w:proofErr w:type="spellStart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автодегазатором</w:t>
      </w:r>
      <w:proofErr w:type="spellEnd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 для дезинфекции вещей в полевых условиях. Грузовичок переделывали под передвижную душевую, установку для нагрева воды, установку для дегазации местности.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Примечательно, что военные грузовики снабжались трубчатой конструкцией с роликами, с помощью которых двигалась дорожная лента, прокладывая путь обычной легкой технике в условиях бездорожья.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 xml:space="preserve">На основе АМО был разработан автокран со стрелой, работающий от своего генератора, «Пожарный </w:t>
      </w:r>
      <w:proofErr w:type="spellStart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автодоровец</w:t>
      </w:r>
      <w:proofErr w:type="spellEnd"/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», полугусеничный военный тягач.</w:t>
      </w:r>
    </w:p>
    <w:p w:rsidR="00AB4916" w:rsidRPr="00AB4916" w:rsidRDefault="00AB4916" w:rsidP="00AB4916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B4916">
        <w:rPr>
          <w:rFonts w:ascii="Roboto" w:eastAsia="Times New Roman" w:hAnsi="Roboto" w:cs="Times New Roman"/>
          <w:color w:val="333333"/>
          <w:sz w:val="27"/>
          <w:szCs w:val="27"/>
        </w:rPr>
        <w:t>Производство первой машины в СССР АМО – Ф – 15 дало толчок развитию отечественного автомобилестроения. АМО стало базой для всех последующих грузовых автомобилей. Модель несколько раз совершенствовалась, а на ее базе возникали новые модификации.</w:t>
      </w:r>
    </w:p>
    <w:p w:rsidR="00FA516C" w:rsidRPr="00AB4916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0"/>
          <w:szCs w:val="20"/>
        </w:rPr>
      </w:pP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>Пресс</w:t>
      </w:r>
      <w:r w:rsidR="00622E50"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-</w:t>
      </w: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0" w:name="_GoBack"/>
      <w:bookmarkEnd w:id="0"/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low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4A4849"/>
    <w:rsid w:val="00622E50"/>
    <w:rsid w:val="006A1B28"/>
    <w:rsid w:val="007A2371"/>
    <w:rsid w:val="0087216D"/>
    <w:rsid w:val="00954219"/>
    <w:rsid w:val="00A21C3F"/>
    <w:rsid w:val="00AA111B"/>
    <w:rsid w:val="00AB4916"/>
    <w:rsid w:val="00C57DB7"/>
    <w:rsid w:val="00DF06D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2479-7A31-4CEC-87E6-3C27A8AE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День в истории: 21 августа</vt:lpstr>
      <vt:lpstr>        Международный день памяти и поминовения жертв терроризма</vt:lpstr>
      <vt:lpstr>        Первое подробное описание коалы</vt:lpstr>
      <vt:lpstr>        Похищение «Моны Лизы»</vt:lpstr>
      <vt:lpstr>        Создание суворовских училищ</vt:lpstr>
      <vt:lpstr>        День рождения Юрия Энтина</vt:lpstr>
      <vt:lpstr>День в истории: 26 августа</vt:lpstr>
      <vt:lpstr>    Открыт Берингов пролив</vt:lpstr>
      <vt:lpstr>    Отправлена первая новость телеграфом</vt:lpstr>
      <vt:lpstr>    Гарри Гудини показал один из своих лучших трюков</vt:lpstr>
      <vt:lpstr>    Битва за Днепр</vt:lpstr>
      <vt:lpstr>    Россия признала независимость Абхазии и Южной Осетии</vt:lpstr>
    </vt:vector>
  </TitlesOfParts>
  <Company>Krokoz™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6</cp:revision>
  <dcterms:created xsi:type="dcterms:W3CDTF">2020-08-26T06:17:00Z</dcterms:created>
  <dcterms:modified xsi:type="dcterms:W3CDTF">2020-08-31T10:09:00Z</dcterms:modified>
</cp:coreProperties>
</file>